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POTRAWY ŚWIĄTECZNE (NA WYNOS)  WIELKANOC 2023 R.</w:t>
      </w:r>
    </w:p>
    <w:tbl>
      <w:tblPr>
        <w:tblStyle w:val="Tabela-Siatka"/>
        <w:tblpPr w:bottomFromText="0" w:horzAnchor="margin" w:leftFromText="141" w:rightFromText="141" w:tblpX="0" w:tblpY="225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9"/>
        <w:gridCol w:w="8"/>
        <w:gridCol w:w="2241"/>
        <w:gridCol w:w="1327"/>
        <w:gridCol w:w="1355"/>
        <w:gridCol w:w="7"/>
        <w:gridCol w:w="1641"/>
        <w:gridCol w:w="7"/>
        <w:gridCol w:w="1639"/>
        <w:gridCol w:w="2027"/>
      </w:tblGrid>
      <w:tr>
        <w:trPr>
          <w:trHeight w:val="983" w:hRule="atLeast"/>
        </w:trPr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kern w:val="0"/>
                <w:sz w:val="26"/>
                <w:szCs w:val="26"/>
                <w:lang w:val="pl-PL" w:eastAsia="en-US" w:bidi="ar-SA"/>
              </w:rPr>
              <w:t xml:space="preserve">l.p. </w:t>
            </w:r>
          </w:p>
        </w:tc>
        <w:tc>
          <w:tcPr>
            <w:tcW w:w="22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color w:val="000000" w:themeColor="text1"/>
                <w:kern w:val="0"/>
                <w:sz w:val="26"/>
                <w:szCs w:val="26"/>
                <w:lang w:val="pl-PL" w:eastAsia="en-US" w:bidi="ar-SA"/>
              </w:rPr>
              <w:t>Potrawa: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kern w:val="0"/>
                <w:sz w:val="26"/>
                <w:szCs w:val="26"/>
                <w:lang w:val="pl-PL" w:eastAsia="en-US" w:bidi="ar-SA"/>
              </w:rPr>
              <w:t>Cena: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14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kern w:val="0"/>
                <w:sz w:val="26"/>
                <w:szCs w:val="26"/>
                <w:lang w:val="pl-PL" w:eastAsia="en-US" w:bidi="ar-SA"/>
              </w:rPr>
              <w:t>Minimalna ilość zamówienia: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714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kern w:val="0"/>
                <w:sz w:val="26"/>
                <w:szCs w:val="26"/>
                <w:lang w:val="pl-PL" w:eastAsia="en-US" w:bidi="ar-SA"/>
              </w:rPr>
              <w:t xml:space="preserve">Ilość porcji:  </w:t>
            </w:r>
            <w:r>
              <w:rPr>
                <w:rFonts w:eastAsia="Calibri" w:cs="" w:ascii="Comic Sans MS" w:hAnsi="Comic Sans MS"/>
                <w:b/>
                <w:bCs/>
                <w:i/>
                <w:iCs/>
                <w:color w:val="FF0000"/>
                <w:kern w:val="0"/>
                <w:sz w:val="26"/>
                <w:szCs w:val="26"/>
                <w:lang w:val="pl-PL" w:eastAsia="en-US" w:bidi="ar-SA"/>
              </w:rPr>
              <w:t>(proszę uzupełnić)</w:t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714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bCs/>
                <w:i/>
                <w:iCs/>
                <w:kern w:val="0"/>
                <w:sz w:val="26"/>
                <w:szCs w:val="26"/>
                <w:lang w:val="pl-PL" w:eastAsia="en-US" w:bidi="ar-SA"/>
              </w:rPr>
              <w:t xml:space="preserve">Uwagi:   </w:t>
            </w:r>
            <w:r>
              <w:rPr>
                <w:rFonts w:eastAsia="Calibri" w:cs="" w:ascii="Comic Sans MS" w:hAnsi="Comic Sans MS"/>
                <w:b/>
                <w:bCs/>
                <w:i/>
                <w:iCs/>
                <w:color w:val="FF0000"/>
                <w:kern w:val="0"/>
                <w:sz w:val="26"/>
                <w:szCs w:val="26"/>
                <w:lang w:val="pl-PL" w:eastAsia="en-US" w:bidi="ar-SA"/>
              </w:rPr>
              <w:t>(proszę uzupełnić)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5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Bigos (400 g)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 xml:space="preserve">1 porcja /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>14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porcja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Galaretka z kurczakiem i z warzywami ( 220 g)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1 szt. /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7,90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porcja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5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Krokiety z kapustą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i pieczarkami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 xml:space="preserve">1 szt. /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>7,90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sztuka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Paszteciki z mięsem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 jajkiem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7szt. /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45,50zł 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7 sztuk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Tylko upieczone-zimne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Pasztet wielkanocny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ok.</w:t>
            </w: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940 g – foremka 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1 foremka / 49 zł 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foremka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Sałatka jarzynowa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>100 g / 6,9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100 g 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Sałatka z rzodkiewką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 jajkiem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100 g / 6,9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100 g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Schab ze śliwką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( ok. 160 g )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>1 szt. / 17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5  sztuk 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Szynka pieczona w sosie chrzanowym 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 xml:space="preserve">1szt./16,9 zł 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5  sztuk 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881" w:leader="none"/>
              </w:tabs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Rolada wieprzowa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(ok. 160 g )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 xml:space="preserve">1 szt./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>19,90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sztuka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2249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Jajka faszerowane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Farsz do wyboru: </w:t>
            </w: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tuńczyk/pieczarki/chrzan</w:t>
            </w:r>
          </w:p>
        </w:tc>
        <w:tc>
          <w:tcPr>
            <w:tcW w:w="132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6 połówek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(3 jajka) / 15,50zł</w:t>
            </w:r>
          </w:p>
        </w:tc>
        <w:tc>
          <w:tcPr>
            <w:tcW w:w="135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18"/>
                <w:szCs w:val="18"/>
                <w:lang w:val="pl-PL" w:eastAsia="en-US" w:bidi="ar-SA"/>
              </w:rPr>
              <w:t>1 porcja- 3 jajka- 6 połówek z jednym rodzajem farszu</w:t>
            </w:r>
          </w:p>
        </w:tc>
        <w:tc>
          <w:tcPr>
            <w:tcW w:w="1648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2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8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88" w:hRule="atLeast"/>
        </w:trPr>
        <w:tc>
          <w:tcPr>
            <w:tcW w:w="5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224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000000" w:themeColor="text1"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Żurek z białą kiełbasą     </w:t>
            </w:r>
          </w:p>
        </w:tc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  <w:t xml:space="preserve">1l / </w:t>
            </w:r>
            <w:r>
              <w:rPr>
                <w:rFonts w:eastAsia="Calibri" w:cs="" w:ascii="Comic Sans MS" w:hAnsi="Comic Sans MS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22,90 zł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pl-PL" w:eastAsia="en-US" w:bidi="ar-SA"/>
              </w:rPr>
              <w:t>1 litr</w:t>
            </w:r>
          </w:p>
        </w:tc>
        <w:tc>
          <w:tcPr>
            <w:tcW w:w="16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416" w:hRule="atLeast"/>
        </w:trPr>
        <w:tc>
          <w:tcPr>
            <w:tcW w:w="5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Sernik kokosowo-czekoladowy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16 szt./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100 zł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8 szt./50 zł </w:t>
            </w:r>
          </w:p>
        </w:tc>
        <w:tc>
          <w:tcPr>
            <w:tcW w:w="1362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8 szt. </w:t>
            </w:r>
          </w:p>
        </w:tc>
        <w:tc>
          <w:tcPr>
            <w:tcW w:w="164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eastAsia="Calibri" w:cs="" w:ascii="Comic Sans MS" w:hAnsi="Comic Sans MS"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tbl>
      <w:tblPr>
        <w:tblStyle w:val="Tabela-Siatka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835"/>
        <w:gridCol w:w="1560"/>
        <w:gridCol w:w="1843"/>
        <w:gridCol w:w="1984"/>
        <w:gridCol w:w="2126"/>
      </w:tblGrid>
      <w:tr>
        <w:trPr>
          <w:trHeight w:val="716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Pulpety z białej kiełbasy w sosie chrzanowo-śmietanowym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pl-PL" w:eastAsia="en-US" w:bidi="ar-SA"/>
              </w:rPr>
              <w:t>2 szt. /16 zł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  <w:t>5 porcji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color w:val="FF0000"/>
              </w:rPr>
            </w:pPr>
            <w:r>
              <w:rPr>
                <w:rFonts w:eastAsia="Calibri" w:cs="" w:ascii="Comic Sans MS" w:hAnsi="Comic Sans MS"/>
                <w:b/>
                <w:bCs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Comic Sans MS" w:hAnsi="Comic Sans MS"/>
          <w:b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</w:r>
    </w:p>
    <w:p>
      <w:pPr>
        <w:pStyle w:val="Normal"/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Potrawy mogą być wydawane w Quchni lub dowiezione przez nas pod wskazany adres</w:t>
      </w:r>
      <w:r>
        <w:rPr>
          <w:rFonts w:ascii="Comic Sans MS" w:hAnsi="Comic Sans MS"/>
          <w:color w:val="000000" w:themeColor="text1"/>
        </w:rPr>
        <w:t xml:space="preserve"> za opłatą 25 zł</w:t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i/>
          <w:i/>
          <w:iCs/>
          <w:color w:val="000000" w:themeColor="text1"/>
          <w:u w:val="single"/>
        </w:rPr>
      </w:pPr>
      <w:r>
        <w:rPr>
          <w:rFonts w:ascii="Comic Sans MS" w:hAnsi="Comic Sans MS"/>
          <w:b/>
          <w:bCs/>
          <w:i/>
          <w:iCs/>
          <w:color w:val="000000" w:themeColor="text1"/>
          <w:u w:val="single"/>
        </w:rPr>
        <w:t>INSTRUKCJA DOTYCZĄCA SKŁADANIA ZAMÓWIENIA:</w:t>
      </w:r>
    </w:p>
    <w:p>
      <w:pPr>
        <w:pStyle w:val="Normal"/>
        <w:spacing w:before="0"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Zamówienie można złożyć drogą </w:t>
      </w:r>
      <w:r>
        <w:rPr>
          <w:rFonts w:ascii="Comic Sans MS" w:hAnsi="Comic Sans MS"/>
          <w:b/>
          <w:bCs/>
          <w:color w:val="000000" w:themeColor="text1"/>
        </w:rPr>
        <w:t xml:space="preserve">mailową quchnia.zamowienia@gmail.com </w:t>
      </w:r>
      <w:r>
        <w:rPr>
          <w:rFonts w:ascii="Comic Sans MS" w:hAnsi="Comic Sans MS"/>
          <w:color w:val="000000" w:themeColor="text1"/>
        </w:rPr>
        <w:t xml:space="preserve">(należy w treści wiadomości wyszczególnić wg powyższej tabeli zamawiane potrawy/proszę poprawnie wpisać ilości oraz zamieścić uwagi </w:t>
      </w:r>
      <w:r>
        <w:rPr>
          <w:rFonts w:ascii="Comic Sans MS" w:hAnsi="Comic Sans MS"/>
          <w:color w:val="FF0000"/>
        </w:rPr>
        <w:t>- tzn. wpisać, czy potrawy mają być:  usmażone/nie usmażone</w:t>
      </w:r>
      <w:r>
        <w:rPr>
          <w:rFonts w:ascii="Comic Sans MS" w:hAnsi="Comic Sans MS"/>
          <w:color w:val="000000" w:themeColor="text1"/>
        </w:rPr>
        <w:t xml:space="preserve"> / oraz obowiązkowo uzupełnić dane wg poniższego wzoru w tabeli)</w:t>
      </w:r>
      <w:r>
        <w:rPr>
          <w:rFonts w:ascii="Comic Sans MS" w:hAnsi="Comic Sans MS"/>
          <w:b/>
          <w:bCs/>
          <w:color w:val="000000" w:themeColor="text1"/>
        </w:rPr>
        <w:t xml:space="preserve">  lub osobiście w  Quchni</w:t>
      </w:r>
      <w:r>
        <w:rPr>
          <w:rFonts w:ascii="Comic Sans MS" w:hAnsi="Comic Sans MS"/>
          <w:color w:val="000000" w:themeColor="text1"/>
        </w:rPr>
        <w:t xml:space="preserve">, przekazując uzupełniony formularz obsłudze. W tym celu należy wypełnić powyższą tabelę (w miejscu na </w:t>
      </w:r>
      <w:r>
        <w:rPr>
          <w:rFonts w:ascii="Comic Sans MS" w:hAnsi="Comic Sans MS"/>
          <w:color w:val="FF0000"/>
        </w:rPr>
        <w:t>uwagi należy wpisać, czy potrawy mają być:usmażone/nie usmażone</w:t>
      </w:r>
      <w:r>
        <w:rPr>
          <w:rFonts w:ascii="Comic Sans MS" w:hAnsi="Comic Sans MS"/>
        </w:rPr>
        <w:t>).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Proszę obowiązkowo uzupełnić poniższe informacje:</w:t>
      </w:r>
    </w:p>
    <w:tbl>
      <w:tblPr>
        <w:tblStyle w:val="Tabela-Siatka"/>
        <w:tblW w:w="1145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95"/>
        <w:gridCol w:w="5358"/>
      </w:tblGrid>
      <w:tr>
        <w:trPr>
          <w:trHeight w:val="242" w:hRule="atLeast"/>
        </w:trPr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6"/>
                <w:szCs w:val="26"/>
                <w:lang w:val="pl-PL" w:eastAsia="en-US" w:bidi="ar-SA"/>
              </w:rPr>
              <w:t>IMIĘ I NAZWISKO</w:t>
            </w:r>
          </w:p>
        </w:tc>
        <w:tc>
          <w:tcPr>
            <w:tcW w:w="5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42" w:hRule="atLeast"/>
        </w:trPr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color w:val="FF0000"/>
                <w:kern w:val="0"/>
                <w:sz w:val="26"/>
                <w:szCs w:val="26"/>
                <w:lang w:val="pl-PL" w:eastAsia="en-US" w:bidi="ar-SA"/>
              </w:rPr>
              <w:t>! NR TELEFONU !</w:t>
            </w:r>
          </w:p>
        </w:tc>
        <w:tc>
          <w:tcPr>
            <w:tcW w:w="5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42" w:hRule="atLeast"/>
        </w:trPr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6"/>
                <w:szCs w:val="26"/>
                <w:lang w:val="pl-PL" w:eastAsia="en-US" w:bidi="ar-SA"/>
              </w:rPr>
              <w:t xml:space="preserve">DATA ODBIORU </w:t>
            </w:r>
          </w:p>
        </w:tc>
        <w:tc>
          <w:tcPr>
            <w:tcW w:w="5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Sobota 8.04.2023</w:t>
            </w:r>
          </w:p>
        </w:tc>
      </w:tr>
      <w:tr>
        <w:trPr>
          <w:trHeight w:val="242" w:hRule="atLeast"/>
        </w:trPr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6"/>
                <w:szCs w:val="26"/>
                <w:lang w:val="pl-PL" w:eastAsia="en-US" w:bidi="ar-SA"/>
              </w:rPr>
              <w:t xml:space="preserve">GODZINA ODBIORU </w:t>
            </w:r>
            <w:r>
              <w:rPr>
                <w:rFonts w:eastAsia="Calibri" w:cs="" w:ascii="Comic Sans MS" w:hAnsi="Comic Sans MS"/>
                <w:bCs/>
                <w:kern w:val="0"/>
                <w:sz w:val="18"/>
                <w:szCs w:val="18"/>
                <w:lang w:val="pl-PL" w:eastAsia="en-US" w:bidi="ar-SA"/>
              </w:rPr>
              <w:t>(Wydajemy potrawy  w godzinach  9</w:t>
            </w:r>
            <w:r>
              <w:rPr>
                <w:rFonts w:eastAsia="Calibri" w:cs="" w:ascii="Comic Sans MS" w:hAnsi="Comic Sans MS"/>
                <w:b/>
                <w:kern w:val="0"/>
                <w:sz w:val="18"/>
                <w:szCs w:val="18"/>
                <w:lang w:val="pl-PL" w:eastAsia="en-US" w:bidi="ar-SA"/>
              </w:rPr>
              <w:t>:00- 11:00</w:t>
            </w:r>
            <w:r>
              <w:rPr>
                <w:rFonts w:eastAsia="Calibri" w:cs="" w:ascii="Comic Sans MS" w:hAnsi="Comic Sans MS"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 w:ascii="Comic Sans MS" w:hAnsi="Comic Sans MS"/>
                <w:bCs/>
                <w:color w:val="FF0000"/>
                <w:kern w:val="0"/>
                <w:sz w:val="18"/>
                <w:szCs w:val="18"/>
                <w:lang w:val="pl-PL" w:eastAsia="en-US" w:bidi="ar-SA"/>
              </w:rPr>
              <w:t xml:space="preserve">lub możemy dowieźć je bezpośrednio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bCs/>
                <w:color w:val="FF0000"/>
                <w:kern w:val="0"/>
                <w:sz w:val="18"/>
                <w:szCs w:val="18"/>
                <w:lang w:val="pl-PL" w:eastAsia="en-US" w:bidi="ar-SA"/>
              </w:rPr>
              <w:t>do Klienta- proszę zgłosić taką potrzebę i wskazać dokładny adres</w:t>
            </w:r>
            <w:r>
              <w:rPr>
                <w:rFonts w:eastAsia="Calibri" w:cs="" w:ascii="Comic Sans MS" w:hAnsi="Comic Sans MS"/>
                <w:bCs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  <w:tc>
          <w:tcPr>
            <w:tcW w:w="5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eastAsia="Calibri" w:cs="" w:ascii="Comic Sans MS" w:hAnsi="Comic Sans MS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42" w:hRule="atLeast"/>
        </w:trPr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6"/>
                <w:szCs w:val="26"/>
                <w:lang w:val="pl-PL" w:eastAsia="en-US" w:bidi="ar-SA"/>
              </w:rPr>
              <w:t xml:space="preserve">KWOTA ZALICZKI </w:t>
            </w:r>
            <w:r>
              <w:rPr>
                <w:rFonts w:eastAsia="Calibri" w:cs="" w:ascii="Comic Sans MS" w:hAnsi="Comic Sans MS"/>
                <w:bCs/>
                <w:kern w:val="0"/>
                <w:sz w:val="18"/>
                <w:szCs w:val="18"/>
                <w:lang w:val="pl-PL" w:eastAsia="en-US" w:bidi="ar-SA"/>
              </w:rPr>
              <w:t xml:space="preserve">(należy złożyć wcześniej osobiście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eastAsia="Calibri" w:cs="" w:ascii="Comic Sans MS" w:hAnsi="Comic Sans MS"/>
                <w:bCs/>
                <w:kern w:val="0"/>
                <w:sz w:val="18"/>
                <w:szCs w:val="18"/>
                <w:lang w:val="pl-PL" w:eastAsia="en-US" w:bidi="ar-SA"/>
              </w:rPr>
              <w:t>w okienku Quchni lub przelać na nasze konto (PATRZ PONIŻEJ!!!) podając imię i nazwisko osoby zamawiającej w tytule)</w:t>
            </w:r>
          </w:p>
        </w:tc>
        <w:tc>
          <w:tcPr>
            <w:tcW w:w="5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6"/>
                <w:szCs w:val="26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omic Sans MS" w:hAnsi="Comic Sans MS"/>
          <w:b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Comic Sans MS" w:hAnsi="Comic Sans MS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CENY OPAKOWAŃ NA WYNOS: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Kubek plastikowy do zgrzewu (350/500 ml) –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0,80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Pojemnik do zgrzewu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– 1,5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Tacka aluminiowa (patera) –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1,5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Pojemnik zamykany prostokątny (jak na ciasto) -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1,50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Wiaderko 1l –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1,5zł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Wiaderko 3 l –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2,5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Wiaderko 5 l –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3,5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DOWÓZ NA TERENIE OPOLA 25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MINIMALNE ZAÓWIENIE NA DOWÓZ 150 ZŁ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</w:r>
    </w:p>
    <w:p>
      <w:pPr>
        <w:pStyle w:val="Normal"/>
        <w:ind w:right="-851" w:hanging="0"/>
        <w:jc w:val="center"/>
        <w:rPr>
          <w:rFonts w:ascii="Comic Sans MS" w:hAnsi="Comic Sans MS"/>
          <w:b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mBank 95 1140 2017 0000 4402 0627 0377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quchnia.zamowienia@gmail.com</w:t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</w:r>
    </w:p>
    <w:p>
      <w:pPr>
        <w:pStyle w:val="Normal"/>
        <w:ind w:left="-993" w:right="-851" w:hanging="0"/>
        <w:jc w:val="center"/>
        <w:rPr>
          <w:rFonts w:ascii="Comic Sans MS" w:hAnsi="Comic Sans MS"/>
          <w:b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</w:r>
    </w:p>
    <w:p>
      <w:pPr>
        <w:pStyle w:val="Normal"/>
        <w:spacing w:before="0" w:after="200"/>
        <w:ind w:left="-993" w:right="-851" w:hanging="0"/>
        <w:jc w:val="center"/>
        <w:rPr>
          <w:rFonts w:ascii="Comic Sans MS" w:hAnsi="Comic Sans MS"/>
          <w:b/>
          <w:b/>
          <w:color w:val="FF0000"/>
          <w:sz w:val="32"/>
          <w:szCs w:val="32"/>
        </w:rPr>
      </w:pPr>
      <w:r>
        <w:rPr/>
      </w:r>
    </w:p>
    <w:sectPr>
      <w:type w:val="nextPage"/>
      <w:pgSz w:w="11906" w:h="16838"/>
      <w:pgMar w:left="567" w:right="567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b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34b9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semiHidden/>
    <w:qFormat/>
    <w:rsid w:val="005228ed"/>
    <w:rPr/>
  </w:style>
  <w:style w:type="character" w:styleId="StopkaZnak" w:customStyle="1">
    <w:name w:val="Stopka Znak"/>
    <w:basedOn w:val="DefaultParagraphFont"/>
    <w:uiPriority w:val="99"/>
    <w:semiHidden/>
    <w:qFormat/>
    <w:rsid w:val="005228e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4b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228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228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73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352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Potrawy świąteczne Wielkanoc 2022.dotx</Template>
  <TotalTime>89</TotalTime>
  <Application>LibreOffice/7.4.0.3$Windows_x86 LibreOffice_project/f85e47c08ddd19c015c0114a68350214f7066f5a</Application>
  <AppVersion>15.0000</AppVersion>
  <Pages>3</Pages>
  <Words>426</Words>
  <Characters>2153</Characters>
  <CharactersWithSpaces>2526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2022-03-23T08:42:00Z</dcterms:created>
  <dc:creator>PC</dc:creator>
  <dc:description/>
  <dc:language>pl-PL</dc:language>
  <cp:lastModifiedBy>PC</cp:lastModifiedBy>
  <cp:lastPrinted>2023-03-03T12:57:00Z</cp:lastPrinted>
  <dcterms:modified xsi:type="dcterms:W3CDTF">2023-03-03T13:02:00Z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